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51"/>
        <w:gridCol w:w="7223"/>
      </w:tblGrid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7223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обучения </w:t>
            </w:r>
          </w:p>
        </w:tc>
        <w:tc>
          <w:tcPr>
            <w:tcW w:w="7223" w:type="dxa"/>
          </w:tcPr>
          <w:p w:rsidR="00E05C1D" w:rsidRPr="0081311D" w:rsidRDefault="00B62385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C1D"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bookmarkStart w:id="0" w:name="_GoBack"/>
            <w:r w:rsidR="00E05C1D"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  <w:bookmarkEnd w:id="0"/>
            <w:r w:rsidR="00E05C1D" w:rsidRPr="0081311D">
              <w:rPr>
                <w:rFonts w:ascii="Times New Roman" w:hAnsi="Times New Roman" w:cs="Times New Roman"/>
                <w:sz w:val="24"/>
                <w:szCs w:val="24"/>
              </w:rPr>
              <w:t>–  5 лет (V-IX классы)</w:t>
            </w:r>
          </w:p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языках,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образование</w:t>
            </w:r>
          </w:p>
        </w:tc>
        <w:tc>
          <w:tcPr>
            <w:tcW w:w="7223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предметах, курсах, дисциплинах(модулей), предусмотренных соответствующей образовательной программой</w:t>
            </w:r>
          </w:p>
        </w:tc>
        <w:tc>
          <w:tcPr>
            <w:tcW w:w="7223" w:type="dxa"/>
          </w:tcPr>
          <w:tbl>
            <w:tblPr>
              <w:tblStyle w:val="a3"/>
              <w:tblpPr w:leftFromText="180" w:rightFromText="180" w:vertAnchor="text" w:horzAnchor="margin" w:tblpY="707"/>
              <w:tblW w:w="0" w:type="auto"/>
              <w:tblLook w:val="04A0"/>
            </w:tblPr>
            <w:tblGrid>
              <w:gridCol w:w="2972"/>
              <w:gridCol w:w="3402"/>
            </w:tblGrid>
            <w:tr w:rsidR="00E05C1D" w:rsidRPr="003854F6" w:rsidTr="00B62385">
              <w:trPr>
                <w:trHeight w:val="276"/>
              </w:trPr>
              <w:tc>
                <w:tcPr>
                  <w:tcW w:w="2972" w:type="dxa"/>
                  <w:vMerge w:val="restart"/>
                  <w:shd w:val="clear" w:color="auto" w:fill="FFFFFF" w:themeFill="background1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Предметная область</w:t>
                  </w:r>
                </w:p>
              </w:tc>
              <w:tc>
                <w:tcPr>
                  <w:tcW w:w="3402" w:type="dxa"/>
                  <w:vMerge w:val="restart"/>
                  <w:shd w:val="clear" w:color="auto" w:fill="FFFFFF" w:themeFill="background1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Учебный предмет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, курс</w:t>
                  </w:r>
                </w:p>
              </w:tc>
            </w:tr>
            <w:tr w:rsidR="00E05C1D" w:rsidRPr="003854F6" w:rsidTr="00B62385">
              <w:trPr>
                <w:trHeight w:val="276"/>
              </w:trPr>
              <w:tc>
                <w:tcPr>
                  <w:tcW w:w="2972" w:type="dxa"/>
                  <w:vMerge/>
                  <w:shd w:val="clear" w:color="auto" w:fill="FFFFFF" w:themeFill="background1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  <w:shd w:val="clear" w:color="auto" w:fill="FFFFFF" w:themeFill="background1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Русский язык и литература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Русский язык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Литература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Родной язык и родная литература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Родной язык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Родная </w:t>
                  </w: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литература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Иностранные языки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Иностранный язык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(английский)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Математика и информатика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Математика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Алгебра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Геометрия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Вероятность и статистика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Информатика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Общественно-научные предметы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История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Обществознание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География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Естественно-научные предметы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Химия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Биология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Искусство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Изобразительное искусство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Музыка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Технология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Технология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Физическая культура и основы безопасности жизнедеятельности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Физическая культура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безопасности жизнедеятельности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духовно-нравственной культуры народов России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духовно-нравственной культуры народов России</w:t>
                  </w:r>
                </w:p>
              </w:tc>
            </w:tr>
            <w:tr w:rsidR="00E05C1D" w:rsidRPr="003854F6" w:rsidTr="003E33D9">
              <w:tc>
                <w:tcPr>
                  <w:tcW w:w="6374" w:type="dxa"/>
                  <w:gridSpan w:val="2"/>
                </w:tcPr>
                <w:p w:rsidR="00E05C1D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«Экология животных»</w:t>
                  </w:r>
                </w:p>
              </w:tc>
            </w:tr>
          </w:tbl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7223" w:type="dxa"/>
          </w:tcPr>
          <w:p w:rsidR="00E05C1D" w:rsidRPr="008131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Реализуемыми образовательными программами практики не предусмотрены</w:t>
            </w:r>
          </w:p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B62385">
        <w:tc>
          <w:tcPr>
            <w:tcW w:w="2651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использовании при реализации образовательной программы электронного обучения и дистанционных образовательных программ</w:t>
            </w:r>
          </w:p>
        </w:tc>
        <w:tc>
          <w:tcPr>
            <w:tcW w:w="7223" w:type="dxa"/>
          </w:tcPr>
          <w:p w:rsidR="00E05C1D" w:rsidRPr="008131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ЭО и дистанционные образовательные технологии</w:t>
            </w:r>
          </w:p>
        </w:tc>
      </w:tr>
    </w:tbl>
    <w:p w:rsidR="00755F0C" w:rsidRDefault="00755F0C"/>
    <w:sectPr w:rsidR="00755F0C" w:rsidSect="00E05C1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BFB"/>
    <w:rsid w:val="00755F0C"/>
    <w:rsid w:val="00B62385"/>
    <w:rsid w:val="00B74BFB"/>
    <w:rsid w:val="00C2421D"/>
    <w:rsid w:val="00E0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Сирена Ревовна</cp:lastModifiedBy>
  <cp:revision>4</cp:revision>
  <dcterms:created xsi:type="dcterms:W3CDTF">2023-09-30T06:11:00Z</dcterms:created>
  <dcterms:modified xsi:type="dcterms:W3CDTF">2025-03-30T07:57:00Z</dcterms:modified>
</cp:coreProperties>
</file>